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56.png" id="10" name="image1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56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ind w:firstLine="117"/>
        <w:rPr>
          <w:rFonts w:ascii="Calibri" w:cs="Calibri" w:eastAsia="Calibri" w:hAnsi="Calibri"/>
          <w:color w:val="007e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Energiepläne in Arbeit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4"/>
          <w:szCs w:val="24"/>
        </w:rPr>
        <w:sectPr>
          <w:headerReference r:id="rId7" w:type="even"/>
          <w:footerReference r:id="rId8" w:type="default"/>
          <w:pgSz w:h="16840" w:w="11910" w:orient="portrait"/>
          <w:pgMar w:bottom="380" w:top="851" w:left="1300" w:right="300" w:header="409" w:footer="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536" w:left="1300" w:right="300" w:header="720" w:footer="1"/>
          <w:cols w:equalWidth="0" w:num="3">
            <w:col w:space="93" w:w="3374.6666666666665"/>
            <w:col w:space="93" w:w="3374.6666666666665"/>
            <w:col w:space="0" w:w="3374.666666666666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7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-57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818"/>
        <w:gridCol w:w="4965"/>
        <w:gridCol w:w="1209"/>
        <w:gridCol w:w="1056"/>
        <w:gridCol w:w="1056"/>
        <w:tblGridChange w:id="0">
          <w:tblGrid>
            <w:gridCol w:w="818"/>
            <w:gridCol w:w="4965"/>
            <w:gridCol w:w="1209"/>
            <w:gridCol w:w="1056"/>
            <w:gridCol w:w="105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Lfd.-Nr.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Vorhaben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Projektleiter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Beginn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6e7e8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4"/>
          <w:szCs w:val="24"/>
        </w:rPr>
        <w:sectPr>
          <w:type w:val="continuous"/>
          <w:pgSz w:h="16840" w:w="11910" w:orient="portrait"/>
          <w:pgMar w:bottom="380" w:top="536" w:left="1300" w:right="300" w:header="720" w:footer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Datum:</w:t>
        <w:tab/>
        <w:tab/>
        <w:tab/>
        <w:tab/>
        <w:tab/>
        <w:tab/>
        <w:t xml:space="preserve">        Ablage:</w:t>
      </w:r>
    </w:p>
    <w:p w:rsidR="00000000" w:rsidDel="00000000" w:rsidP="00000000" w:rsidRDefault="00000000" w:rsidRPr="00000000" w14:paraId="0000005F">
      <w:pPr>
        <w:pageBreakBefore w:val="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40.png" id="11" name="image2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40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pageBreakBefore w:val="0"/>
        <w:ind w:left="0" w:firstLine="0"/>
        <w:rPr>
          <w:rFonts w:ascii="Calibri" w:cs="Calibri" w:eastAsia="Calibri" w:hAnsi="Calibri"/>
          <w:color w:val="007e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Energieplan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63500</wp:posOffset>
                </wp:positionV>
                <wp:extent cx="2072004" cy="193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0261" y="3687925"/>
                          <a:ext cx="2062479" cy="184150"/>
                        </a:xfrm>
                        <a:custGeom>
                          <a:rect b="b" l="l" r="r" t="t"/>
                          <a:pathLst>
                            <a:path extrusionOk="0" h="184150" w="2062479">
                              <a:moveTo>
                                <a:pt x="0" y="0"/>
                              </a:moveTo>
                              <a:lnTo>
                                <a:pt x="0" y="184150"/>
                              </a:lnTo>
                              <a:lnTo>
                                <a:pt x="2062479" y="184150"/>
                              </a:lnTo>
                              <a:lnTo>
                                <a:pt x="2062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0.999999046325684" w:line="240"/>
                              <w:ind w:left="13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Energieplan Nr.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63500</wp:posOffset>
                </wp:positionV>
                <wp:extent cx="2072004" cy="1936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004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pageBreakBefore w:val="0"/>
        <w:spacing w:before="8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82.0" w:type="dxa"/>
        <w:jc w:val="left"/>
        <w:tblInd w:w="103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5869"/>
        <w:gridCol w:w="3213"/>
        <w:tblGridChange w:id="0">
          <w:tblGrid>
            <w:gridCol w:w="5869"/>
            <w:gridCol w:w="3213"/>
          </w:tblGrid>
        </w:tblGridChange>
      </w:tblGrid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Projekt-Titel: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Beginn:</w:t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Verantwortlicher: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Ende: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spacing w:before="7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2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Beschreibung des Projekts: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6" w:lineRule="auto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11" w:lineRule="auto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Problemzustand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(Ursache des Projektes):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beschreibe nachfolgend die Situation, die zu diesem Projekt führt.</w:t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11" w:lineRule="auto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11" w:lineRule="auto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before="11" w:lineRule="auto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11" w:lineRule="auto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7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Zielzustand: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beschreibe nachfolgend, wie das ideale Ergebnis aussieht.</w:t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68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1" w:lineRule="auto"/>
        <w:ind w:left="68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68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68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4"/>
        </w:tabs>
        <w:spacing w:after="0" w:before="192" w:line="240" w:lineRule="auto"/>
        <w:ind w:left="703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Beschreibung der Mittel: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Mittel benötige ich, um mein Planungsvorhaben zu realisieren und mein Ziel zu erreichen?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63.0" w:type="dxa"/>
        <w:jc w:val="left"/>
        <w:tblInd w:w="708.9999999999999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425"/>
        <w:gridCol w:w="7938"/>
        <w:tblGridChange w:id="0">
          <w:tblGrid>
            <w:gridCol w:w="425"/>
            <w:gridCol w:w="793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9" w:type="default"/>
          <w:type w:val="nextPage"/>
          <w:pgSz w:h="16840" w:w="11910" w:orient="portrait"/>
          <w:pgMar w:bottom="380" w:top="536" w:left="1300" w:right="300" w:header="409" w:footer="195"/>
          <w:pgNumType w:start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92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Beschreibung der Maßnahmen:</w:t>
      </w:r>
      <w:r w:rsidDel="00000000" w:rsidR="00000000" w:rsidRPr="00000000">
        <w:rPr>
          <w:rtl w:val="0"/>
        </w:rPr>
      </w:r>
    </w:p>
    <w:tbl>
      <w:tblPr>
        <w:tblStyle w:val="Table4"/>
        <w:tblW w:w="8854.0" w:type="dxa"/>
        <w:jc w:val="left"/>
        <w:tblInd w:w="-57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4640"/>
        <w:gridCol w:w="693"/>
        <w:gridCol w:w="693"/>
        <w:gridCol w:w="692"/>
        <w:gridCol w:w="1026"/>
        <w:gridCol w:w="1110"/>
        <w:tblGridChange w:id="0">
          <w:tblGrid>
            <w:gridCol w:w="4640"/>
            <w:gridCol w:w="693"/>
            <w:gridCol w:w="693"/>
            <w:gridCol w:w="692"/>
            <w:gridCol w:w="1026"/>
            <w:gridCol w:w="11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Maßnahme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Verant-wortlich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Kosten</w:t>
            </w:r>
          </w:p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Realisierung bis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Erledigungs-</w:t>
            </w:r>
          </w:p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-vermerk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58" w:lineRule="auto"/>
        <w:ind w:left="684" w:right="232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Maßnahmen müssen durchgeführt werden, um das Projekt zu realisieren und mein Ziel zu erreichen? </w:t>
      </w:r>
    </w:p>
    <w:sectPr>
      <w:type w:val="nextPage"/>
      <w:pgSz w:h="16840" w:w="11910" w:orient="portrait"/>
      <w:pgMar w:bottom="380" w:top="678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color w:val="007e56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52" w:lineRule="auto"/>
      <w:ind w:left="117"/>
    </w:pPr>
    <w:rPr>
      <w:rFonts w:ascii="Klavika-Medium" w:cs="Klavika-Medium" w:eastAsia="Klavika-Medium" w:hAnsi="Klavika-Medium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57.0" w:type="dxa"/>
        <w:bottom w:w="85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3" Type="http://schemas.openxmlformats.org/officeDocument/2006/relationships/image" Target="media/image10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image" Target="media/image1.png"/><Relationship Id="rId18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