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361315" cy="361315"/>
            <wp:effectExtent b="0" l="0" r="0" t="0"/>
            <wp:docPr descr="jobs:SchmidtColleg:Lehrwerk:Websiteunternehmerenergie.de:Downloads:Werkzeuge_Ordner:Icons:Icons-Werkzeuge11.png" id="1" name="image1.png"/>
            <a:graphic>
              <a:graphicData uri="http://schemas.openxmlformats.org/drawingml/2006/picture">
                <pic:pic>
                  <pic:nvPicPr>
                    <pic:cNvPr descr="jobs:SchmidtColleg:Lehrwerk:Websiteunternehmerenergie.de:Downloads:Werkzeuge_Ordner:Icons:Icons-Werkzeuge11.png" id="0" name="image1.png"/>
                    <pic:cNvPicPr preferRelativeResize="0"/>
                  </pic:nvPicPr>
                  <pic:blipFill>
                    <a:blip r:embed="rId6"/>
                    <a:srcRect b="0" l="0" r="0" t="0"/>
                    <a:stretch>
                      <a:fillRect/>
                    </a:stretch>
                  </pic:blipFill>
                  <pic:spPr>
                    <a:xfrm>
                      <a:off x="0" y="0"/>
                      <a:ext cx="361315" cy="361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before="167" w:lineRule="auto"/>
        <w:ind w:left="117" w:firstLine="0"/>
        <w:rPr>
          <w:rFonts w:ascii="Calibri" w:cs="Calibri" w:eastAsia="Calibri" w:hAnsi="Calibri"/>
          <w:sz w:val="38"/>
          <w:szCs w:val="38"/>
        </w:rPr>
      </w:pPr>
      <w:r w:rsidDel="00000000" w:rsidR="00000000" w:rsidRPr="00000000">
        <w:rPr>
          <w:rFonts w:ascii="Calibri" w:cs="Calibri" w:eastAsia="Calibri" w:hAnsi="Calibri"/>
          <w:color w:val="d71920"/>
          <w:sz w:val="38"/>
          <w:szCs w:val="38"/>
          <w:rtl w:val="0"/>
        </w:rPr>
        <w:br w:type="textWrapping"/>
        <w:t xml:space="preserve">Dankbarkeit</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pageBreakBefore w:val="0"/>
        <w:spacing w:before="10" w:lineRule="auto"/>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117" w:right="1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Wir können nicht dankbar und unglücklich zugleich sein. Im Umkehrschluss heißt das: Je dankbarer wir werden, desto glücklicher leben wir. Nehmen Sie sich 15 Minuten Zeit und schreiben Sie auf, wofür Sie dankbar sind. Ergänzen Sie diese Liste Tag für Tag und erkennen Sie, wie viele schöne Dinge es in Ihrem Leben gibt.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117" w:right="1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2.0" w:type="dxa"/>
        <w:jc w:val="left"/>
        <w:tblInd w:w="142.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126"/>
        <w:gridCol w:w="6946"/>
        <w:tblGridChange w:id="0">
          <w:tblGrid>
            <w:gridCol w:w="2126"/>
            <w:gridCol w:w="6946"/>
          </w:tblGrid>
        </w:tblGridChange>
      </w:tblGrid>
      <w:tr>
        <w:trPr>
          <w:cantSplit w:val="0"/>
          <w:trHeight w:val="591" w:hRule="atLeast"/>
          <w:tblHeader w:val="0"/>
        </w:trPr>
        <w:tc>
          <w:tcPr>
            <w:shd w:fill="f3c2ae" w:val="cle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1"/>
                <w:i w:val="0"/>
                <w:smallCaps w:val="0"/>
                <w:strike w:val="0"/>
                <w:color w:val="c60010"/>
                <w:sz w:val="22"/>
                <w:szCs w:val="22"/>
                <w:u w:val="none"/>
                <w:shd w:fill="auto" w:val="clear"/>
                <w:vertAlign w:val="baseline"/>
              </w:rPr>
            </w:pPr>
            <w:r w:rsidDel="00000000" w:rsidR="00000000" w:rsidRPr="00000000">
              <w:rPr>
                <w:rFonts w:ascii="Calibri" w:cs="Calibri" w:eastAsia="Calibri" w:hAnsi="Calibri"/>
                <w:b w:val="1"/>
                <w:i w:val="0"/>
                <w:smallCaps w:val="0"/>
                <w:strike w:val="0"/>
                <w:color w:val="c60010"/>
                <w:sz w:val="22"/>
                <w:szCs w:val="22"/>
                <w:u w:val="none"/>
                <w:shd w:fill="auto" w:val="clear"/>
                <w:vertAlign w:val="baseline"/>
                <w:rtl w:val="0"/>
              </w:rPr>
              <w:t xml:space="preserve">Datum</w:t>
            </w:r>
          </w:p>
        </w:tc>
        <w:tc>
          <w:tcPr>
            <w:shd w:fill="f3c2ae"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1"/>
                <w:i w:val="0"/>
                <w:smallCaps w:val="0"/>
                <w:strike w:val="0"/>
                <w:color w:val="c60010"/>
                <w:sz w:val="22"/>
                <w:szCs w:val="22"/>
                <w:u w:val="none"/>
                <w:shd w:fill="auto" w:val="clear"/>
                <w:vertAlign w:val="baseline"/>
              </w:rPr>
            </w:pPr>
            <w:r w:rsidDel="00000000" w:rsidR="00000000" w:rsidRPr="00000000">
              <w:rPr>
                <w:rFonts w:ascii="Calibri" w:cs="Calibri" w:eastAsia="Calibri" w:hAnsi="Calibri"/>
                <w:b w:val="1"/>
                <w:i w:val="0"/>
                <w:smallCaps w:val="0"/>
                <w:strike w:val="0"/>
                <w:color w:val="c60010"/>
                <w:sz w:val="22"/>
                <w:szCs w:val="22"/>
                <w:u w:val="none"/>
                <w:shd w:fill="auto" w:val="clear"/>
                <w:vertAlign w:val="baseline"/>
                <w:rtl w:val="0"/>
              </w:rPr>
              <w:t xml:space="preserve">Dafür bin ich dankbar</w:t>
            </w:r>
          </w:p>
        </w:tc>
      </w:tr>
      <w:tr>
        <w:trPr>
          <w:cantSplit w:val="0"/>
          <w:trHeight w:val="591" w:hRule="atLeast"/>
          <w:tblHeader w:val="0"/>
        </w:trPr>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0" w:right="1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9">
      <w:pPr>
        <w:pageBreakBefore w:val="0"/>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10" w:orient="portrait"/>
      <w:pgMar w:bottom="280" w:top="1600" w:left="1320" w:right="300" w:header="4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Schmidt</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Colleg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spacing w:line="14.399999999999999" w:lineRule="auto"/>
      <w:ind w:right="360"/>
      <w:rPr>
        <w:sz w:val="20"/>
        <w:szCs w:val="20"/>
      </w:rPr>
    </w:pPr>
    <w:bookmarkStart w:colFirst="0" w:colLast="0" w:name="_gjdgxs" w:id="0"/>
    <w:bookmarkEnd w:id="0"/>
    <w:r w:rsidDel="00000000" w:rsidR="00000000" w:rsidRPr="00000000">
      <w:rPr>
        <w:sz w:val="20"/>
        <w:szCs w:val="2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